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95C8D" w14:textId="5D63B9EE" w:rsidR="00F40F9A" w:rsidRPr="00902426" w:rsidRDefault="00F40F9A" w:rsidP="00F40F9A">
      <w:pPr>
        <w:jc w:val="center"/>
        <w:rPr>
          <w:b/>
          <w:bCs/>
        </w:rPr>
      </w:pPr>
      <w:bookmarkStart w:id="0" w:name="_GoBack"/>
      <w:bookmarkEnd w:id="0"/>
      <w:r w:rsidRPr="00902426">
        <w:rPr>
          <w:b/>
          <w:bCs/>
        </w:rPr>
        <w:t xml:space="preserve">Lokal nr </w:t>
      </w:r>
      <w:r>
        <w:rPr>
          <w:b/>
          <w:bCs/>
        </w:rPr>
        <w:t xml:space="preserve">2 budynek </w:t>
      </w:r>
      <w:proofErr w:type="spellStart"/>
      <w:r>
        <w:rPr>
          <w:b/>
          <w:bCs/>
        </w:rPr>
        <w:t>gastronomiczno</w:t>
      </w:r>
      <w:proofErr w:type="spellEnd"/>
      <w:r>
        <w:rPr>
          <w:b/>
          <w:bCs/>
        </w:rPr>
        <w:t xml:space="preserve"> – handlowy </w:t>
      </w:r>
      <w:r w:rsidRPr="00902426">
        <w:rPr>
          <w:b/>
          <w:bCs/>
        </w:rPr>
        <w:t xml:space="preserve"> przeznaczenie gastronomia</w:t>
      </w:r>
    </w:p>
    <w:p w14:paraId="46D05F58" w14:textId="743E8D67" w:rsidR="00F40F9A" w:rsidRPr="00902426" w:rsidRDefault="00F40F9A" w:rsidP="00F40F9A">
      <w:pPr>
        <w:rPr>
          <w:vertAlign w:val="superscript"/>
        </w:rPr>
      </w:pPr>
      <w:r>
        <w:t>Pow. Użytkowa – 20,48 m</w:t>
      </w:r>
      <w:r>
        <w:rPr>
          <w:vertAlign w:val="superscript"/>
        </w:rPr>
        <w:t>2</w:t>
      </w:r>
    </w:p>
    <w:p w14:paraId="42E68FCE" w14:textId="77777777" w:rsidR="00F40F9A" w:rsidRDefault="00F40F9A" w:rsidP="00F40F9A">
      <w:r>
        <w:t xml:space="preserve">Składa się z następujących pomieszczeń: pomieszczenia usługowego, magazynu, łazienki zaplecza. </w:t>
      </w:r>
    </w:p>
    <w:tbl>
      <w:tblPr>
        <w:tblStyle w:val="Tabelasiatki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0F9A" w14:paraId="673F7A07" w14:textId="77777777" w:rsidTr="0060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2227ADB3" w14:textId="77777777" w:rsidR="00F40F9A" w:rsidRPr="00A81255" w:rsidRDefault="00F40F9A" w:rsidP="00601AC5">
            <w:pPr>
              <w:rPr>
                <w:b w:val="0"/>
                <w:bCs w:val="0"/>
              </w:rPr>
            </w:pPr>
          </w:p>
        </w:tc>
      </w:tr>
      <w:tr w:rsidR="00F40F9A" w14:paraId="5D87FEC9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393BC2" w14:textId="77777777" w:rsidR="00F40F9A" w:rsidRPr="00A81255" w:rsidRDefault="00F40F9A" w:rsidP="0058292E">
            <w:pPr>
              <w:jc w:val="center"/>
              <w:rPr>
                <w:b w:val="0"/>
                <w:bCs w:val="0"/>
              </w:rPr>
            </w:pPr>
            <w:r w:rsidRPr="00A81255">
              <w:rPr>
                <w:b w:val="0"/>
                <w:bCs w:val="0"/>
              </w:rPr>
              <w:t>Rodzaj</w:t>
            </w:r>
          </w:p>
        </w:tc>
        <w:tc>
          <w:tcPr>
            <w:tcW w:w="3021" w:type="dxa"/>
          </w:tcPr>
          <w:p w14:paraId="73B63373" w14:textId="77777777" w:rsidR="00F40F9A" w:rsidRPr="00A81255" w:rsidRDefault="00F40F9A" w:rsidP="0058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Ilość</w:t>
            </w:r>
          </w:p>
        </w:tc>
        <w:tc>
          <w:tcPr>
            <w:tcW w:w="3021" w:type="dxa"/>
          </w:tcPr>
          <w:p w14:paraId="2FE0C8E6" w14:textId="77777777" w:rsidR="00F40F9A" w:rsidRPr="00A81255" w:rsidRDefault="00F40F9A" w:rsidP="0058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Opis</w:t>
            </w:r>
          </w:p>
        </w:tc>
      </w:tr>
      <w:tr w:rsidR="00F40F9A" w14:paraId="37DFB64E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546600D" w14:textId="21375FE4" w:rsidR="00F40F9A" w:rsidRPr="00902426" w:rsidRDefault="00F40F9A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 xml:space="preserve">Pomieszczenie usługowe – </w:t>
            </w:r>
            <w:r>
              <w:rPr>
                <w:sz w:val="28"/>
                <w:szCs w:val="28"/>
              </w:rPr>
              <w:t>10,04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40F9A" w14:paraId="740B7E3A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61912D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Zlewozmywak jednokomorowy z baterią i ociekaczem 80 cm</w:t>
            </w:r>
          </w:p>
        </w:tc>
        <w:tc>
          <w:tcPr>
            <w:tcW w:w="3021" w:type="dxa"/>
          </w:tcPr>
          <w:p w14:paraId="660B1FB8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3CCD4C5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aluminiowy</w:t>
            </w:r>
          </w:p>
        </w:tc>
      </w:tr>
      <w:tr w:rsidR="00F40F9A" w14:paraId="188F5C9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F67027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pod zlewozmywak 80 cm</w:t>
            </w:r>
          </w:p>
        </w:tc>
        <w:tc>
          <w:tcPr>
            <w:tcW w:w="3021" w:type="dxa"/>
          </w:tcPr>
          <w:p w14:paraId="44397663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B7F954B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Kolor dąb </w:t>
            </w:r>
            <w:proofErr w:type="spellStart"/>
            <w:r>
              <w:t>sonoma</w:t>
            </w:r>
            <w:proofErr w:type="spellEnd"/>
          </w:p>
        </w:tc>
      </w:tr>
      <w:tr w:rsidR="00F40F9A" w14:paraId="0D2447C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DF56D5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półką</w:t>
            </w:r>
          </w:p>
        </w:tc>
        <w:tc>
          <w:tcPr>
            <w:tcW w:w="3021" w:type="dxa"/>
          </w:tcPr>
          <w:p w14:paraId="691304A4" w14:textId="32D5EF1F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szt.</w:t>
            </w:r>
          </w:p>
        </w:tc>
        <w:tc>
          <w:tcPr>
            <w:tcW w:w="3021" w:type="dxa"/>
          </w:tcPr>
          <w:p w14:paraId="19A5EA90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Kolor dąb </w:t>
            </w:r>
            <w:proofErr w:type="spellStart"/>
            <w:r>
              <w:t>sonoma</w:t>
            </w:r>
            <w:proofErr w:type="spellEnd"/>
          </w:p>
        </w:tc>
      </w:tr>
      <w:tr w:rsidR="00F40F9A" w14:paraId="4FEE1BA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E1FF8C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szufladą i jedną półką</w:t>
            </w:r>
          </w:p>
        </w:tc>
        <w:tc>
          <w:tcPr>
            <w:tcW w:w="3021" w:type="dxa"/>
          </w:tcPr>
          <w:p w14:paraId="5015736D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1FA0712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Kolor dąb </w:t>
            </w:r>
            <w:proofErr w:type="spellStart"/>
            <w:r>
              <w:t>sonoma</w:t>
            </w:r>
            <w:proofErr w:type="spellEnd"/>
          </w:p>
        </w:tc>
      </w:tr>
      <w:tr w:rsidR="00F40F9A" w14:paraId="5B931FA9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A78E89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Umywalka z baterią</w:t>
            </w:r>
          </w:p>
        </w:tc>
        <w:tc>
          <w:tcPr>
            <w:tcW w:w="3021" w:type="dxa"/>
          </w:tcPr>
          <w:p w14:paraId="431418CD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5085433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7A4EA11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6328F68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Blat roboczy</w:t>
            </w:r>
            <w:r>
              <w:rPr>
                <w:b w:val="0"/>
                <w:bCs w:val="0"/>
              </w:rPr>
              <w:t xml:space="preserve"> z płyty HPL</w:t>
            </w:r>
          </w:p>
        </w:tc>
        <w:tc>
          <w:tcPr>
            <w:tcW w:w="3021" w:type="dxa"/>
          </w:tcPr>
          <w:p w14:paraId="4CB449AB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B7B0A80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F9A" w14:paraId="7E75503A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880D2F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Na podłodze płytki ceramiczne</w:t>
            </w:r>
          </w:p>
        </w:tc>
        <w:tc>
          <w:tcPr>
            <w:tcW w:w="3021" w:type="dxa"/>
          </w:tcPr>
          <w:p w14:paraId="3F6EA5B5" w14:textId="0411A00D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10,04 m</w:t>
            </w:r>
            <w:r w:rsidRPr="00902426"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2D7DE3C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40F9A" w14:paraId="40F18408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593B641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– płytki ceramiczne do wysokości  2m</w:t>
            </w:r>
          </w:p>
        </w:tc>
        <w:tc>
          <w:tcPr>
            <w:tcW w:w="3021" w:type="dxa"/>
          </w:tcPr>
          <w:p w14:paraId="3EC3DF1D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B532CFB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40F9A" w14:paraId="25B239C4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6301A6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Sufity i ściany powyżej płytek </w:t>
            </w:r>
          </w:p>
        </w:tc>
        <w:tc>
          <w:tcPr>
            <w:tcW w:w="3021" w:type="dxa"/>
          </w:tcPr>
          <w:p w14:paraId="4D42EF82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1BEB1C87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6686493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5EDC0F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Włączniki </w:t>
            </w:r>
          </w:p>
        </w:tc>
        <w:tc>
          <w:tcPr>
            <w:tcW w:w="3021" w:type="dxa"/>
          </w:tcPr>
          <w:p w14:paraId="6F2D0CB4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2E4D4CC1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729DD32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B409FD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z uziemieniem podwójne</w:t>
            </w:r>
          </w:p>
        </w:tc>
        <w:tc>
          <w:tcPr>
            <w:tcW w:w="3021" w:type="dxa"/>
          </w:tcPr>
          <w:p w14:paraId="3DF01989" w14:textId="32B203A6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szt.</w:t>
            </w:r>
          </w:p>
        </w:tc>
        <w:tc>
          <w:tcPr>
            <w:tcW w:w="3021" w:type="dxa"/>
          </w:tcPr>
          <w:p w14:paraId="3F106274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7D480597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B994C5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Gniazdo siłowe</w:t>
            </w:r>
          </w:p>
        </w:tc>
        <w:tc>
          <w:tcPr>
            <w:tcW w:w="3021" w:type="dxa"/>
          </w:tcPr>
          <w:p w14:paraId="098D261B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6FB99CD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F9A" w14:paraId="5B5302F6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0B73EE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kwadratowe</w:t>
            </w:r>
          </w:p>
        </w:tc>
        <w:tc>
          <w:tcPr>
            <w:tcW w:w="3021" w:type="dxa"/>
          </w:tcPr>
          <w:p w14:paraId="056B57E4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021784EC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5F8C0925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A57E2C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</w:t>
            </w:r>
          </w:p>
        </w:tc>
        <w:tc>
          <w:tcPr>
            <w:tcW w:w="3021" w:type="dxa"/>
          </w:tcPr>
          <w:p w14:paraId="59E6308E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EE197DE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40F9A" w14:paraId="026C1CDF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47C70E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Okno z PCV  otwierane do wydawania posiłków (6 komorowe)</w:t>
            </w:r>
          </w:p>
        </w:tc>
        <w:tc>
          <w:tcPr>
            <w:tcW w:w="3021" w:type="dxa"/>
          </w:tcPr>
          <w:p w14:paraId="4EAC2C2B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E273D6C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40F9A" w14:paraId="6652DC37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89C592D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7115D5BC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DB57B94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1CE663AF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D72923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4051E08F" w14:textId="3A92F3FC" w:rsidR="00F40F9A" w:rsidRDefault="0058292E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020944F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antracyt</w:t>
            </w:r>
          </w:p>
        </w:tc>
      </w:tr>
      <w:tr w:rsidR="00F40F9A" w14:paraId="643FAF5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8AE0E7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Lampa oświetleniowa prostokątna przed lokalem na zewnątrz</w:t>
            </w:r>
          </w:p>
        </w:tc>
        <w:tc>
          <w:tcPr>
            <w:tcW w:w="3021" w:type="dxa"/>
          </w:tcPr>
          <w:p w14:paraId="63E2DDD3" w14:textId="77777777" w:rsidR="00F40F9A" w:rsidRPr="00A52D29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D29">
              <w:t>1 szt.</w:t>
            </w:r>
          </w:p>
        </w:tc>
        <w:tc>
          <w:tcPr>
            <w:tcW w:w="3021" w:type="dxa"/>
          </w:tcPr>
          <w:p w14:paraId="1164D4AD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5DA286B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3662CF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hermetyczne na zewnątrz</w:t>
            </w:r>
          </w:p>
        </w:tc>
        <w:tc>
          <w:tcPr>
            <w:tcW w:w="3021" w:type="dxa"/>
          </w:tcPr>
          <w:p w14:paraId="1379A6F9" w14:textId="77777777" w:rsidR="00F40F9A" w:rsidRPr="00A52D29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D075707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57EA18E7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167517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Kosz na</w:t>
            </w:r>
            <w:r>
              <w:rPr>
                <w:b w:val="0"/>
                <w:bCs w:val="0"/>
              </w:rPr>
              <w:t xml:space="preserve"> odpady z pokrywką 10 l stal nierdzewna</w:t>
            </w:r>
          </w:p>
        </w:tc>
        <w:tc>
          <w:tcPr>
            <w:tcW w:w="3021" w:type="dxa"/>
          </w:tcPr>
          <w:p w14:paraId="5B96DB0E" w14:textId="77777777" w:rsidR="00F40F9A" w:rsidRPr="00133C4B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55E90E9" w14:textId="77777777" w:rsidR="00F40F9A" w:rsidRPr="00133C4B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stal nierdzewna</w:t>
            </w:r>
          </w:p>
        </w:tc>
      </w:tr>
      <w:tr w:rsidR="00F40F9A" w14:paraId="086E822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0126ED" w14:textId="5195E8FF" w:rsidR="00F40F9A" w:rsidRPr="00902426" w:rsidRDefault="00F40F9A" w:rsidP="00601A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Gniazdko wtyczkowe hermetyczne</w:t>
            </w:r>
          </w:p>
        </w:tc>
        <w:tc>
          <w:tcPr>
            <w:tcW w:w="3021" w:type="dxa"/>
          </w:tcPr>
          <w:p w14:paraId="083F2D70" w14:textId="3F655541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ABEE545" w14:textId="3E899560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58292E" w14:paraId="1B56B717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D7F611" w14:textId="6943407C" w:rsidR="0058292E" w:rsidRPr="0058292E" w:rsidRDefault="0058292E" w:rsidP="00601AC5">
            <w:pPr>
              <w:rPr>
                <w:b w:val="0"/>
                <w:bCs w:val="0"/>
              </w:rPr>
            </w:pPr>
            <w:r w:rsidRPr="0058292E">
              <w:rPr>
                <w:b w:val="0"/>
                <w:bCs w:val="0"/>
              </w:rPr>
              <w:t>Pojemnik na ręczniki papierowe</w:t>
            </w:r>
          </w:p>
        </w:tc>
        <w:tc>
          <w:tcPr>
            <w:tcW w:w="3021" w:type="dxa"/>
          </w:tcPr>
          <w:p w14:paraId="2A07D51A" w14:textId="45B6A813" w:rsidR="0058292E" w:rsidRDefault="0058292E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98701A4" w14:textId="5E84135D" w:rsidR="0058292E" w:rsidRDefault="0058292E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4C7C95C8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ACA4317" w14:textId="77777777" w:rsidR="00F40F9A" w:rsidRPr="00902426" w:rsidRDefault="00F40F9A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Magazyn – 3,35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40F9A" w14:paraId="3312FA0B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8AFDFC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Grzejnik elektryczny 1500 W</w:t>
            </w:r>
          </w:p>
          <w:p w14:paraId="093E8EB5" w14:textId="77777777" w:rsidR="00F40F9A" w:rsidRPr="00902426" w:rsidRDefault="00F40F9A" w:rsidP="00601AC5">
            <w:pPr>
              <w:rPr>
                <w:b w:val="0"/>
                <w:bCs w:val="0"/>
              </w:rPr>
            </w:pPr>
          </w:p>
        </w:tc>
        <w:tc>
          <w:tcPr>
            <w:tcW w:w="3021" w:type="dxa"/>
          </w:tcPr>
          <w:p w14:paraId="3FF56748" w14:textId="77777777" w:rsidR="00F40F9A" w:rsidRDefault="00F40F9A" w:rsidP="00F40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4881178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7FD89ADC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0F3C7A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35901546" w14:textId="77777777" w:rsidR="00F40F9A" w:rsidRDefault="00F40F9A" w:rsidP="00F40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38CE921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6EAC17D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B9DE23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podwójne z uziemieniem</w:t>
            </w:r>
          </w:p>
        </w:tc>
        <w:tc>
          <w:tcPr>
            <w:tcW w:w="3021" w:type="dxa"/>
          </w:tcPr>
          <w:p w14:paraId="7C8BB40F" w14:textId="77777777" w:rsidR="00F40F9A" w:rsidRDefault="00F40F9A" w:rsidP="00F40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1687B15E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2287710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1AC7BA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prostokątna</w:t>
            </w:r>
          </w:p>
        </w:tc>
        <w:tc>
          <w:tcPr>
            <w:tcW w:w="3021" w:type="dxa"/>
          </w:tcPr>
          <w:p w14:paraId="2D6D0EE7" w14:textId="77777777" w:rsidR="00F40F9A" w:rsidRDefault="00F40F9A" w:rsidP="00F40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BE16FB6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74F3DC1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07360A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4CB0EF14" w14:textId="77777777" w:rsidR="00F40F9A" w:rsidRDefault="00F40F9A" w:rsidP="00F40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AD0BD1D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16F671C4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A508241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wewnętrzne z zamkiem</w:t>
            </w:r>
          </w:p>
        </w:tc>
        <w:tc>
          <w:tcPr>
            <w:tcW w:w="3021" w:type="dxa"/>
          </w:tcPr>
          <w:p w14:paraId="0DA1CE29" w14:textId="77777777" w:rsidR="00F40F9A" w:rsidRDefault="00F40F9A" w:rsidP="00F40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36EA681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40F9A" w14:paraId="1481B5C8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7729F3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lastRenderedPageBreak/>
              <w:t>Płytki ceramiczne na ścianach do wysokości 2 m</w:t>
            </w:r>
          </w:p>
        </w:tc>
        <w:tc>
          <w:tcPr>
            <w:tcW w:w="3021" w:type="dxa"/>
          </w:tcPr>
          <w:p w14:paraId="0190F62B" w14:textId="77777777" w:rsidR="00F40F9A" w:rsidRPr="00A52D29" w:rsidRDefault="00F40F9A" w:rsidP="00F40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1408D83" w14:textId="77777777" w:rsidR="00F40F9A" w:rsidRPr="00A52D29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F40F9A" w14:paraId="54238A34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277ACE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389F1B6C" w14:textId="4D2C6E12" w:rsidR="00F40F9A" w:rsidRPr="00A52D29" w:rsidRDefault="00F40F9A" w:rsidP="00F40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3,35 m2</w:t>
            </w:r>
          </w:p>
        </w:tc>
        <w:tc>
          <w:tcPr>
            <w:tcW w:w="3021" w:type="dxa"/>
          </w:tcPr>
          <w:p w14:paraId="4AEBD3A7" w14:textId="77777777" w:rsidR="00F40F9A" w:rsidRPr="00A52D29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F40F9A" w14:paraId="46A9D00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279D33D" w14:textId="77777777" w:rsidR="00F40F9A" w:rsidRPr="00902426" w:rsidRDefault="00F40F9A" w:rsidP="00601AC5">
            <w:pPr>
              <w:jc w:val="center"/>
              <w:rPr>
                <w:sz w:val="28"/>
                <w:szCs w:val="28"/>
              </w:rPr>
            </w:pPr>
            <w:r w:rsidRPr="00902426">
              <w:rPr>
                <w:sz w:val="28"/>
                <w:szCs w:val="28"/>
              </w:rPr>
              <w:t>Łazienka – 3,05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40F9A" w14:paraId="122639C8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9DB883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okrągłe</w:t>
            </w:r>
          </w:p>
        </w:tc>
        <w:tc>
          <w:tcPr>
            <w:tcW w:w="3021" w:type="dxa"/>
          </w:tcPr>
          <w:p w14:paraId="6CBC66FC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12C7B2E2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50EF4DAB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83718A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Umywalka z baterią </w:t>
            </w:r>
          </w:p>
        </w:tc>
        <w:tc>
          <w:tcPr>
            <w:tcW w:w="3021" w:type="dxa"/>
          </w:tcPr>
          <w:p w14:paraId="50A7AAB3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B4C80A0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7419915A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838745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 i kratką nawiewową</w:t>
            </w:r>
          </w:p>
        </w:tc>
        <w:tc>
          <w:tcPr>
            <w:tcW w:w="3021" w:type="dxa"/>
          </w:tcPr>
          <w:p w14:paraId="5BE915FE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7FD8665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40F9A" w14:paraId="3B576787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EA2089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pojedyncze </w:t>
            </w:r>
            <w:proofErr w:type="spellStart"/>
            <w:r w:rsidRPr="00902426">
              <w:rPr>
                <w:b w:val="0"/>
                <w:bCs w:val="0"/>
              </w:rPr>
              <w:t>uchylno</w:t>
            </w:r>
            <w:proofErr w:type="spellEnd"/>
            <w:r w:rsidRPr="00902426">
              <w:rPr>
                <w:b w:val="0"/>
                <w:bCs w:val="0"/>
              </w:rPr>
              <w:t xml:space="preserve"> – rozwieralne</w:t>
            </w:r>
          </w:p>
        </w:tc>
        <w:tc>
          <w:tcPr>
            <w:tcW w:w="3021" w:type="dxa"/>
          </w:tcPr>
          <w:p w14:paraId="17EEDE8B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1DC4BDE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40F9A" w14:paraId="5795A83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2B84C1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Brodzik</w:t>
            </w:r>
          </w:p>
        </w:tc>
        <w:tc>
          <w:tcPr>
            <w:tcW w:w="3021" w:type="dxa"/>
          </w:tcPr>
          <w:p w14:paraId="5790AA5E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3E4B236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5AF350F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625331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Bateria prysznicowa</w:t>
            </w:r>
          </w:p>
        </w:tc>
        <w:tc>
          <w:tcPr>
            <w:tcW w:w="3021" w:type="dxa"/>
          </w:tcPr>
          <w:p w14:paraId="0E1E4E27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BA8EF5B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F9A" w14:paraId="22A9DAA4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753A6B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Kabina prysznicowa z płytek ceramicznych i drzwi szklanych</w:t>
            </w:r>
          </w:p>
        </w:tc>
        <w:tc>
          <w:tcPr>
            <w:tcW w:w="3021" w:type="dxa"/>
          </w:tcPr>
          <w:p w14:paraId="034EE0EF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417DDEF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Płytki kolor szary</w:t>
            </w:r>
          </w:p>
        </w:tc>
      </w:tr>
      <w:tr w:rsidR="00F40F9A" w14:paraId="146986A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35949E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Podgrzewacz elektryczny </w:t>
            </w:r>
            <w:proofErr w:type="spellStart"/>
            <w:r w:rsidRPr="00902426">
              <w:rPr>
                <w:b w:val="0"/>
                <w:bCs w:val="0"/>
              </w:rPr>
              <w:t>Ariston</w:t>
            </w:r>
            <w:proofErr w:type="spellEnd"/>
            <w:r w:rsidRPr="00902426">
              <w:rPr>
                <w:b w:val="0"/>
                <w:bCs w:val="0"/>
              </w:rPr>
              <w:t xml:space="preserve"> </w:t>
            </w:r>
          </w:p>
        </w:tc>
        <w:tc>
          <w:tcPr>
            <w:tcW w:w="3021" w:type="dxa"/>
          </w:tcPr>
          <w:p w14:paraId="47935431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A11B569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F9A" w14:paraId="24B7155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5F010B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Lustro </w:t>
            </w:r>
            <w:proofErr w:type="spellStart"/>
            <w:r>
              <w:rPr>
                <w:b w:val="0"/>
                <w:bCs w:val="0"/>
              </w:rPr>
              <w:t>bezramowe</w:t>
            </w:r>
            <w:proofErr w:type="spellEnd"/>
            <w:r>
              <w:rPr>
                <w:b w:val="0"/>
                <w:bCs w:val="0"/>
              </w:rPr>
              <w:t xml:space="preserve"> – wymiary 50x 90</w:t>
            </w:r>
          </w:p>
        </w:tc>
        <w:tc>
          <w:tcPr>
            <w:tcW w:w="3021" w:type="dxa"/>
          </w:tcPr>
          <w:p w14:paraId="6AB7D710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9C27960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Wymiary </w:t>
            </w:r>
          </w:p>
        </w:tc>
      </w:tr>
      <w:tr w:rsidR="00F40F9A" w14:paraId="3925AD40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B99C2B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Pojemnik na mydło </w:t>
            </w:r>
          </w:p>
        </w:tc>
        <w:tc>
          <w:tcPr>
            <w:tcW w:w="3021" w:type="dxa"/>
          </w:tcPr>
          <w:p w14:paraId="51A8EBFF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8726F53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774FFAE0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57451E1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Pojemnik na ręczniki papierowe</w:t>
            </w:r>
          </w:p>
        </w:tc>
        <w:tc>
          <w:tcPr>
            <w:tcW w:w="3021" w:type="dxa"/>
          </w:tcPr>
          <w:p w14:paraId="0A761895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F99B8B5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1DE12A68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585EC8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Pojemnik na papier</w:t>
            </w:r>
          </w:p>
        </w:tc>
        <w:tc>
          <w:tcPr>
            <w:tcW w:w="3021" w:type="dxa"/>
          </w:tcPr>
          <w:p w14:paraId="2338FECB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C9366F2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171489A0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249F1C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Sedes </w:t>
            </w:r>
          </w:p>
        </w:tc>
        <w:tc>
          <w:tcPr>
            <w:tcW w:w="3021" w:type="dxa"/>
          </w:tcPr>
          <w:p w14:paraId="31F8F261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6773AB9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1422F87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F07E5E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Gniazdka wtyczkowe hermetyczne z uziemieniem </w:t>
            </w:r>
          </w:p>
        </w:tc>
        <w:tc>
          <w:tcPr>
            <w:tcW w:w="3021" w:type="dxa"/>
          </w:tcPr>
          <w:p w14:paraId="6A2C9B50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4C4F2A9F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5DA426F7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A1E95C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0A822DE4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F273189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3F8C305E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77B588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747C2082" w14:textId="77777777" w:rsidR="00F40F9A" w:rsidRPr="008A7FBB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3,05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58F8100A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40F9A" w14:paraId="0BDF4DD2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284CBC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25147FD2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E78659F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40F9A" w14:paraId="74440DC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B92897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i sufity powyżej 2 m</w:t>
            </w:r>
          </w:p>
        </w:tc>
        <w:tc>
          <w:tcPr>
            <w:tcW w:w="3021" w:type="dxa"/>
          </w:tcPr>
          <w:p w14:paraId="2A56DE48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619A3730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7D07F58B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1D11688" w14:textId="77777777" w:rsidR="00F40F9A" w:rsidRDefault="00F40F9A" w:rsidP="00601AC5">
            <w:pPr>
              <w:rPr>
                <w:i/>
                <w:iCs/>
              </w:rPr>
            </w:pPr>
          </w:p>
          <w:p w14:paraId="7CBF9F5B" w14:textId="0AD8A007" w:rsidR="00F40F9A" w:rsidRPr="00F40F9A" w:rsidRDefault="00F40F9A" w:rsidP="00601AC5">
            <w:pPr>
              <w:rPr>
                <w:i/>
                <w:iCs/>
              </w:rPr>
            </w:pPr>
            <w:r w:rsidRPr="00E36ACA">
              <w:rPr>
                <w:b w:val="0"/>
                <w:bCs w:val="0"/>
                <w:i/>
                <w:iCs/>
              </w:rPr>
              <w:t xml:space="preserve">Wodomierz nr </w:t>
            </w:r>
            <w:r>
              <w:rPr>
                <w:b w:val="0"/>
                <w:bCs w:val="0"/>
                <w:i/>
                <w:iCs/>
              </w:rPr>
              <w:t>633</w:t>
            </w:r>
            <w:r>
              <w:rPr>
                <w:i/>
                <w:iCs/>
              </w:rPr>
              <w:t>79909</w:t>
            </w:r>
          </w:p>
          <w:p w14:paraId="0AC2E715" w14:textId="23311F81" w:rsidR="00F40F9A" w:rsidRDefault="00F40F9A" w:rsidP="00601AC5">
            <w:pPr>
              <w:rPr>
                <w:i/>
                <w:iCs/>
                <w:vertAlign w:val="superscript"/>
              </w:rPr>
            </w:pPr>
            <w:r w:rsidRPr="00E36ACA">
              <w:rPr>
                <w:b w:val="0"/>
                <w:bCs w:val="0"/>
                <w:i/>
                <w:iCs/>
              </w:rPr>
              <w:t xml:space="preserve">Stan wodomierza </w:t>
            </w:r>
            <w:r>
              <w:rPr>
                <w:b w:val="0"/>
                <w:bCs w:val="0"/>
                <w:i/>
                <w:iCs/>
              </w:rPr>
              <w:t>3,5</w:t>
            </w:r>
            <w:r w:rsidRPr="00E36ACA">
              <w:rPr>
                <w:b w:val="0"/>
                <w:bCs w:val="0"/>
                <w:i/>
                <w:iCs/>
              </w:rPr>
              <w:t xml:space="preserve"> m</w:t>
            </w:r>
            <w:r w:rsidRPr="00E36ACA">
              <w:rPr>
                <w:b w:val="0"/>
                <w:bCs w:val="0"/>
                <w:i/>
                <w:iCs/>
                <w:vertAlign w:val="superscript"/>
              </w:rPr>
              <w:t>3</w:t>
            </w:r>
          </w:p>
          <w:p w14:paraId="7227D449" w14:textId="77777777" w:rsidR="00F40F9A" w:rsidRDefault="00F40F9A" w:rsidP="00601AC5"/>
        </w:tc>
      </w:tr>
      <w:tr w:rsidR="00F40F9A" w14:paraId="50D393BE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563CD9B" w14:textId="77777777" w:rsidR="00F40F9A" w:rsidRPr="00902426" w:rsidRDefault="00F40F9A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Zaplecze – 4,04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40F9A" w14:paraId="49DEDD3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D7B118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zewnętrzne z podwójnym zamkiem, samozamykaczem i okienkiem nad drzwiami</w:t>
            </w:r>
          </w:p>
        </w:tc>
        <w:tc>
          <w:tcPr>
            <w:tcW w:w="3021" w:type="dxa"/>
          </w:tcPr>
          <w:p w14:paraId="70B1D416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1223F2F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40F9A" w14:paraId="519FE7BC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D88908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podłużna</w:t>
            </w:r>
          </w:p>
        </w:tc>
        <w:tc>
          <w:tcPr>
            <w:tcW w:w="3021" w:type="dxa"/>
          </w:tcPr>
          <w:p w14:paraId="5F0D9E6B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88356A6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045249D7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E89F16F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0D001CDF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58606011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3635FBC8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3E77287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wtyczkowe z uziemieniem podwójne</w:t>
            </w:r>
          </w:p>
        </w:tc>
        <w:tc>
          <w:tcPr>
            <w:tcW w:w="3021" w:type="dxa"/>
          </w:tcPr>
          <w:p w14:paraId="41219270" w14:textId="77777777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3FFBB405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3EC1F4A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090AF0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PCV </w:t>
            </w:r>
            <w:proofErr w:type="spellStart"/>
            <w:r w:rsidRPr="00902426">
              <w:rPr>
                <w:b w:val="0"/>
                <w:bCs w:val="0"/>
              </w:rPr>
              <w:t>uchylno</w:t>
            </w:r>
            <w:proofErr w:type="spellEnd"/>
            <w:r w:rsidRPr="00902426">
              <w:rPr>
                <w:b w:val="0"/>
                <w:bCs w:val="0"/>
              </w:rPr>
              <w:t xml:space="preserve"> – rozwieralne</w:t>
            </w:r>
          </w:p>
        </w:tc>
        <w:tc>
          <w:tcPr>
            <w:tcW w:w="3021" w:type="dxa"/>
          </w:tcPr>
          <w:p w14:paraId="05F56684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26A9AD0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40F9A" w14:paraId="3A5A9A3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D2A0E0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787289CA" w14:textId="77777777" w:rsidR="00F40F9A" w:rsidRPr="00902426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5D1CF11C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40F9A" w14:paraId="0BC8E50E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DAD7B1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2691857B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7BA93E7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F9A" w14:paraId="26F8E41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07FF49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0ED96C03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611766C" w14:textId="77777777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40F9A" w14:paraId="413FF37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529AC0" w14:textId="77777777" w:rsidR="00F40F9A" w:rsidRPr="00902426" w:rsidRDefault="00F40F9A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Skrzynka bezpiecznikowa</w:t>
            </w:r>
          </w:p>
        </w:tc>
        <w:tc>
          <w:tcPr>
            <w:tcW w:w="3021" w:type="dxa"/>
          </w:tcPr>
          <w:p w14:paraId="3D07762A" w14:textId="77777777" w:rsidR="00F40F9A" w:rsidRDefault="00F40F9A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24D0EDC" w14:textId="77777777" w:rsidR="00F40F9A" w:rsidRDefault="00F40F9A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40F9A" w14:paraId="32DDCDD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C15F2A" w14:textId="28FE1E7F" w:rsidR="00F40F9A" w:rsidRPr="00902426" w:rsidRDefault="00F40F9A" w:rsidP="00601A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266C9E48" w14:textId="30362FCD" w:rsidR="00F40F9A" w:rsidRDefault="00F40F9A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00109B2" w14:textId="79F00642" w:rsidR="00F40F9A" w:rsidRDefault="00F40F9A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</w:tbl>
    <w:p w14:paraId="4D6B6156" w14:textId="77777777" w:rsidR="00F40F9A" w:rsidRDefault="00F40F9A" w:rsidP="00F40F9A"/>
    <w:p w14:paraId="411FD077" w14:textId="77777777" w:rsidR="00E5363E" w:rsidRDefault="00E5363E"/>
    <w:sectPr w:rsidR="00E5363E" w:rsidSect="0058292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A"/>
    <w:rsid w:val="003A1684"/>
    <w:rsid w:val="0058292E"/>
    <w:rsid w:val="00E5363E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59C3"/>
  <w15:chartTrackingRefBased/>
  <w15:docId w15:val="{25DD4167-7A75-4E98-B4AA-9D14CAD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">
    <w:name w:val="Grid Table 4"/>
    <w:basedOn w:val="Standardowy"/>
    <w:uiPriority w:val="49"/>
    <w:rsid w:val="00F40F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2</cp:revision>
  <dcterms:created xsi:type="dcterms:W3CDTF">2021-06-15T08:12:00Z</dcterms:created>
  <dcterms:modified xsi:type="dcterms:W3CDTF">2021-06-15T08:12:00Z</dcterms:modified>
</cp:coreProperties>
</file>